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CFE" w:rsidRPr="00025EE1" w:rsidRDefault="00FC3CFE" w:rsidP="00FC3CFE">
      <w:pPr>
        <w:pStyle w:val="Default"/>
        <w:jc w:val="right"/>
        <w:rPr>
          <w:rFonts w:asciiTheme="minorHAnsi" w:hAnsiTheme="minorHAnsi" w:cs="Times New Roman"/>
          <w:b/>
          <w:sz w:val="48"/>
          <w:szCs w:val="23"/>
        </w:rPr>
      </w:pPr>
      <w:r w:rsidRPr="00025EE1">
        <w:rPr>
          <w:rFonts w:asciiTheme="minorHAnsi" w:hAnsiTheme="minorHAnsi" w:cs="Times New Roman"/>
          <w:b/>
          <w:sz w:val="48"/>
          <w:szCs w:val="23"/>
        </w:rPr>
        <w:t>NEWS RELEASE</w:t>
      </w:r>
    </w:p>
    <w:p w:rsidR="00FC3CFE" w:rsidRPr="00025EE1" w:rsidRDefault="00FC3CFE" w:rsidP="00FC3CFE">
      <w:pPr>
        <w:pStyle w:val="Default"/>
        <w:jc w:val="right"/>
        <w:rPr>
          <w:rFonts w:asciiTheme="minorHAnsi" w:hAnsiTheme="minorHAnsi" w:cs="Times New Roman"/>
          <w:b/>
          <w:sz w:val="20"/>
          <w:szCs w:val="23"/>
        </w:rPr>
      </w:pPr>
      <w:r w:rsidRPr="00025EE1">
        <w:rPr>
          <w:rFonts w:asciiTheme="minorHAnsi" w:hAnsiTheme="minorHAnsi" w:cs="Times New Roman"/>
          <w:b/>
          <w:sz w:val="20"/>
          <w:szCs w:val="23"/>
        </w:rPr>
        <w:t>For Immediate Release</w:t>
      </w:r>
    </w:p>
    <w:p w:rsidR="00FC3CFE" w:rsidRPr="00025EE1" w:rsidRDefault="00FC3CFE" w:rsidP="00FC3CFE">
      <w:pPr>
        <w:pStyle w:val="Default"/>
        <w:jc w:val="right"/>
        <w:rPr>
          <w:rFonts w:asciiTheme="minorHAnsi" w:hAnsiTheme="minorHAnsi" w:cs="Times New Roman"/>
          <w:b/>
          <w:sz w:val="20"/>
          <w:szCs w:val="23"/>
        </w:rPr>
      </w:pPr>
    </w:p>
    <w:p w:rsidR="00FC3CFE" w:rsidRPr="00025EE1" w:rsidRDefault="00FC3CFE" w:rsidP="00FC3CFE">
      <w:pPr>
        <w:pStyle w:val="Default"/>
        <w:jc w:val="right"/>
        <w:rPr>
          <w:rFonts w:asciiTheme="minorHAnsi" w:hAnsiTheme="minorHAnsi" w:cs="Times New Roman"/>
          <w:b/>
          <w:sz w:val="18"/>
          <w:szCs w:val="18"/>
        </w:rPr>
      </w:pPr>
      <w:r w:rsidRPr="00025EE1">
        <w:rPr>
          <w:rFonts w:asciiTheme="minorHAnsi" w:hAnsiTheme="minorHAnsi" w:cs="Times New Roman"/>
          <w:b/>
          <w:sz w:val="18"/>
          <w:szCs w:val="18"/>
        </w:rPr>
        <w:t>Media Contact:</w:t>
      </w:r>
    </w:p>
    <w:p w:rsidR="00FC3CFE" w:rsidRPr="00025EE1" w:rsidRDefault="006857DD" w:rsidP="00FC3CFE">
      <w:pPr>
        <w:pStyle w:val="Default"/>
        <w:jc w:val="right"/>
        <w:rPr>
          <w:rFonts w:asciiTheme="minorHAnsi" w:hAnsiTheme="minorHAnsi" w:cs="Times New Roman"/>
          <w:b/>
          <w:sz w:val="18"/>
          <w:szCs w:val="18"/>
        </w:rPr>
      </w:pPr>
      <w:r>
        <w:rPr>
          <w:rFonts w:asciiTheme="minorHAnsi" w:hAnsiTheme="minorHAnsi" w:cs="Times New Roman"/>
          <w:sz w:val="18"/>
          <w:szCs w:val="18"/>
        </w:rPr>
        <w:t>S</w:t>
      </w:r>
      <w:r w:rsidR="00FC3CFE" w:rsidRPr="00025EE1">
        <w:rPr>
          <w:rFonts w:asciiTheme="minorHAnsi" w:hAnsiTheme="minorHAnsi" w:cs="Times New Roman"/>
          <w:sz w:val="18"/>
          <w:szCs w:val="18"/>
        </w:rPr>
        <w:t xml:space="preserve">tacy Smith, </w:t>
      </w:r>
      <w:r w:rsidR="00FC3CFE" w:rsidRPr="00DD242C">
        <w:rPr>
          <w:rFonts w:asciiTheme="minorHAnsi" w:hAnsiTheme="minorHAnsi" w:cs="Times New Roman"/>
          <w:sz w:val="18"/>
          <w:szCs w:val="18"/>
        </w:rPr>
        <w:t>stacys@searhc.org</w:t>
      </w:r>
      <w:r w:rsidR="00FC3CFE" w:rsidRPr="00025EE1">
        <w:rPr>
          <w:rFonts w:asciiTheme="minorHAnsi" w:hAnsiTheme="minorHAnsi" w:cs="Times New Roman"/>
          <w:sz w:val="18"/>
          <w:szCs w:val="18"/>
        </w:rPr>
        <w:t>, (907) 364-4514 (SEARHC Public Relations Specialist)</w:t>
      </w:r>
      <w:r w:rsidR="00977842" w:rsidRPr="00025EE1">
        <w:rPr>
          <w:rFonts w:asciiTheme="minorHAnsi" w:hAnsiTheme="minorHAnsi" w:cs="Times New Roman"/>
          <w:sz w:val="18"/>
          <w:szCs w:val="18"/>
        </w:rPr>
        <w:br/>
      </w:r>
    </w:p>
    <w:p w:rsidR="00F72324" w:rsidRPr="000C74C5" w:rsidRDefault="003D59B2" w:rsidP="00F72324">
      <w:pPr>
        <w:rPr>
          <w:rFonts w:cs="Times New Roman"/>
          <w:b/>
          <w:noProof/>
          <w:sz w:val="32"/>
          <w:szCs w:val="32"/>
        </w:rPr>
      </w:pPr>
      <w:r>
        <w:rPr>
          <w:rFonts w:cs="Times New Roman"/>
          <w:b/>
          <w:noProof/>
          <w:sz w:val="32"/>
          <w:szCs w:val="32"/>
        </w:rPr>
        <w:t xml:space="preserve">SEARHC </w:t>
      </w:r>
      <w:r w:rsidR="000C74C5">
        <w:rPr>
          <w:rFonts w:cs="Times New Roman"/>
          <w:b/>
          <w:noProof/>
          <w:sz w:val="32"/>
          <w:szCs w:val="32"/>
        </w:rPr>
        <w:t xml:space="preserve">welcomes the </w:t>
      </w:r>
      <w:r w:rsidR="000C74C5" w:rsidRPr="000C74C5">
        <w:rPr>
          <w:rFonts w:cs="Times New Roman"/>
          <w:b/>
          <w:noProof/>
          <w:sz w:val="32"/>
          <w:szCs w:val="22"/>
        </w:rPr>
        <w:t>U.S. Surgeon General’s report on E-cigarettes and Youth</w:t>
      </w:r>
    </w:p>
    <w:p w:rsidR="009A53A8" w:rsidRPr="009A53A8" w:rsidRDefault="00B24ED5" w:rsidP="009A53A8">
      <w:pPr>
        <w:pStyle w:val="ListParagraph"/>
        <w:ind w:left="0"/>
        <w:jc w:val="both"/>
        <w:rPr>
          <w:sz w:val="22"/>
        </w:rPr>
      </w:pPr>
      <w:r w:rsidRPr="00B24ED5">
        <w:rPr>
          <w:rFonts w:cs="Times New Roman"/>
          <w:b/>
          <w:noProof/>
          <w:sz w:val="22"/>
          <w:szCs w:val="22"/>
        </w:rPr>
        <w:t xml:space="preserve">JUNEAU, </w:t>
      </w:r>
      <w:r w:rsidR="00A31D17">
        <w:rPr>
          <w:rFonts w:cs="Times New Roman"/>
          <w:b/>
          <w:noProof/>
          <w:sz w:val="22"/>
          <w:szCs w:val="22"/>
        </w:rPr>
        <w:t xml:space="preserve">December </w:t>
      </w:r>
      <w:r w:rsidR="007A1DAE">
        <w:rPr>
          <w:rFonts w:cs="Times New Roman"/>
          <w:b/>
          <w:noProof/>
          <w:sz w:val="22"/>
          <w:szCs w:val="22"/>
        </w:rPr>
        <w:t>8</w:t>
      </w:r>
      <w:r w:rsidRPr="00B24ED5">
        <w:rPr>
          <w:rFonts w:cs="Times New Roman"/>
          <w:b/>
          <w:noProof/>
          <w:sz w:val="22"/>
          <w:szCs w:val="22"/>
        </w:rPr>
        <w:t>, 2016</w:t>
      </w:r>
      <w:r w:rsidRPr="00B24ED5">
        <w:rPr>
          <w:rFonts w:cs="Times New Roman"/>
          <w:noProof/>
          <w:sz w:val="22"/>
          <w:szCs w:val="22"/>
        </w:rPr>
        <w:t xml:space="preserve"> - The SouthEast Alaska Regional Health Consortium (SEARHC) </w:t>
      </w:r>
      <w:r w:rsidR="007A1DAE">
        <w:rPr>
          <w:rFonts w:cs="Times New Roman"/>
          <w:noProof/>
          <w:sz w:val="22"/>
          <w:szCs w:val="22"/>
        </w:rPr>
        <w:t>welcome</w:t>
      </w:r>
      <w:r w:rsidR="009A53A8">
        <w:rPr>
          <w:rFonts w:cs="Times New Roman"/>
          <w:noProof/>
          <w:sz w:val="22"/>
          <w:szCs w:val="22"/>
        </w:rPr>
        <w:t>s</w:t>
      </w:r>
      <w:r w:rsidR="007A1DAE">
        <w:rPr>
          <w:rFonts w:cs="Times New Roman"/>
          <w:noProof/>
          <w:sz w:val="22"/>
          <w:szCs w:val="22"/>
        </w:rPr>
        <w:t xml:space="preserve"> </w:t>
      </w:r>
      <w:r w:rsidR="003D59B2" w:rsidRPr="003D59B2">
        <w:rPr>
          <w:rFonts w:cs="Times New Roman"/>
          <w:noProof/>
          <w:sz w:val="22"/>
          <w:szCs w:val="22"/>
        </w:rPr>
        <w:t xml:space="preserve">the U.S. </w:t>
      </w:r>
      <w:r w:rsidR="007A1DAE">
        <w:rPr>
          <w:rFonts w:cs="Times New Roman"/>
          <w:noProof/>
          <w:sz w:val="22"/>
          <w:szCs w:val="22"/>
        </w:rPr>
        <w:t xml:space="preserve">Surgeon General’s </w:t>
      </w:r>
      <w:r w:rsidR="00663D51">
        <w:rPr>
          <w:rFonts w:cs="Times New Roman"/>
          <w:noProof/>
          <w:sz w:val="22"/>
          <w:szCs w:val="22"/>
        </w:rPr>
        <w:t xml:space="preserve">(SG’s) </w:t>
      </w:r>
      <w:r w:rsidR="007A1DAE">
        <w:rPr>
          <w:rFonts w:cs="Times New Roman"/>
          <w:noProof/>
          <w:sz w:val="22"/>
          <w:szCs w:val="22"/>
        </w:rPr>
        <w:t xml:space="preserve">report </w:t>
      </w:r>
      <w:r w:rsidR="007A1DAE" w:rsidRPr="007A1DAE">
        <w:rPr>
          <w:rFonts w:cs="Times New Roman"/>
          <w:i/>
          <w:noProof/>
          <w:sz w:val="22"/>
          <w:szCs w:val="22"/>
        </w:rPr>
        <w:t>Know the Risks: E-cigarette Use Among Youth and Young Adults.</w:t>
      </w:r>
      <w:r w:rsidR="007A1DAE">
        <w:rPr>
          <w:rFonts w:cs="Times New Roman"/>
          <w:noProof/>
          <w:sz w:val="22"/>
          <w:szCs w:val="22"/>
        </w:rPr>
        <w:t xml:space="preserve"> </w:t>
      </w:r>
      <w:r w:rsidR="003D59B2" w:rsidRPr="003D59B2">
        <w:rPr>
          <w:rFonts w:cs="Times New Roman"/>
          <w:noProof/>
          <w:sz w:val="22"/>
          <w:szCs w:val="22"/>
        </w:rPr>
        <w:t xml:space="preserve"> </w:t>
      </w:r>
      <w:r w:rsidR="009A53A8">
        <w:rPr>
          <w:sz w:val="22"/>
        </w:rPr>
        <w:t>This report highlights</w:t>
      </w:r>
      <w:r w:rsidR="009A53A8" w:rsidRPr="009A53A8">
        <w:rPr>
          <w:sz w:val="22"/>
        </w:rPr>
        <w:t xml:space="preserve"> how e-cigarettes have the potential to cause lasting harm to the health of young users, especially their brain development, which continues until age 25.</w:t>
      </w:r>
    </w:p>
    <w:p w:rsidR="007A1DAE" w:rsidRDefault="007A1DAE" w:rsidP="007A1DAE">
      <w:pPr>
        <w:rPr>
          <w:rFonts w:ascii="Calibri" w:hAnsi="Calibri"/>
          <w:sz w:val="22"/>
        </w:rPr>
      </w:pPr>
      <w:r w:rsidRPr="007A1DAE">
        <w:rPr>
          <w:rFonts w:ascii="Calibri" w:hAnsi="Calibri"/>
          <w:sz w:val="22"/>
        </w:rPr>
        <w:t>This is the first report</w:t>
      </w:r>
      <w:r w:rsidR="00343B91">
        <w:rPr>
          <w:rFonts w:ascii="Calibri" w:hAnsi="Calibri"/>
          <w:sz w:val="22"/>
        </w:rPr>
        <w:t>, written and reviewed by more than 150 experts,</w:t>
      </w:r>
      <w:bookmarkStart w:id="0" w:name="_GoBack"/>
      <w:bookmarkEnd w:id="0"/>
      <w:r w:rsidRPr="007A1DAE">
        <w:rPr>
          <w:rFonts w:ascii="Calibri" w:hAnsi="Calibri"/>
          <w:sz w:val="22"/>
        </w:rPr>
        <w:t xml:space="preserve"> to be issued by the Federal Government that comprehensively reviews the public health issue of e-cigarettes and the impact of these products on young people. The report focuses on the history, epidemiology, and health effects of e-cigarette use among youth and young adults; the companies involved with marketing and promoting these products; and existing and proposed public health policies regarding the use of these products by youth and young adults. </w:t>
      </w:r>
    </w:p>
    <w:p w:rsidR="000C74C5" w:rsidRDefault="00663D51" w:rsidP="007A1DAE">
      <w:pPr>
        <w:rPr>
          <w:rFonts w:ascii="Calibri" w:hAnsi="Calibri"/>
          <w:sz w:val="22"/>
        </w:rPr>
      </w:pPr>
      <w:r>
        <w:rPr>
          <w:rFonts w:ascii="Calibri" w:hAnsi="Calibri"/>
          <w:sz w:val="22"/>
        </w:rPr>
        <w:t>T</w:t>
      </w:r>
      <w:r w:rsidR="000C74C5">
        <w:rPr>
          <w:rFonts w:ascii="Calibri" w:hAnsi="Calibri"/>
          <w:sz w:val="22"/>
        </w:rPr>
        <w:t>he 2015 Alaska Youth Risk Behavior Survey (YRBS</w:t>
      </w:r>
      <w:r w:rsidR="000C74C5" w:rsidRPr="000C74C5">
        <w:rPr>
          <w:sz w:val="22"/>
          <w:szCs w:val="22"/>
        </w:rPr>
        <w:t>)</w:t>
      </w:r>
      <w:r w:rsidR="000C74C5">
        <w:rPr>
          <w:sz w:val="22"/>
          <w:szCs w:val="22"/>
        </w:rPr>
        <w:t xml:space="preserve"> asked students if they used e-cigarettes.  “Of the 1,500 </w:t>
      </w:r>
      <w:r w:rsidR="00A62C24">
        <w:rPr>
          <w:sz w:val="22"/>
          <w:szCs w:val="22"/>
        </w:rPr>
        <w:t xml:space="preserve">Alaska </w:t>
      </w:r>
      <w:r w:rsidR="000C74C5">
        <w:rPr>
          <w:sz w:val="22"/>
          <w:szCs w:val="22"/>
        </w:rPr>
        <w:t>high school students who took the anonymous, biennial survey, nearly one in five (18%), reported they had used e-cigarettes in the past month</w:t>
      </w:r>
      <w:r>
        <w:rPr>
          <w:sz w:val="22"/>
          <w:szCs w:val="22"/>
        </w:rPr>
        <w:t xml:space="preserve">, surpassing conventional cigarette use, reported at </w:t>
      </w:r>
      <w:r w:rsidR="000C74C5" w:rsidRPr="009009FF">
        <w:rPr>
          <w:rFonts w:eastAsia="Times New Roman" w:cs="Times New Roman"/>
          <w:sz w:val="22"/>
          <w:szCs w:val="22"/>
        </w:rPr>
        <w:t>11%</w:t>
      </w:r>
      <w:r w:rsidR="000C74C5" w:rsidRPr="000C74C5">
        <w:rPr>
          <w:rFonts w:eastAsia="Times New Roman" w:cs="Times New Roman"/>
          <w:sz w:val="22"/>
          <w:szCs w:val="22"/>
        </w:rPr>
        <w:t>.</w:t>
      </w:r>
      <w:r>
        <w:rPr>
          <w:rFonts w:eastAsia="Times New Roman" w:cs="Times New Roman"/>
          <w:sz w:val="22"/>
          <w:szCs w:val="22"/>
        </w:rPr>
        <w:t xml:space="preserve">  ”  </w:t>
      </w:r>
      <w:r w:rsidR="000C74C5" w:rsidRPr="000C74C5">
        <w:rPr>
          <w:rFonts w:eastAsia="Times New Roman" w:cs="Times New Roman"/>
          <w:sz w:val="22"/>
          <w:szCs w:val="22"/>
        </w:rPr>
        <w:t xml:space="preserve">  </w:t>
      </w:r>
      <w:r>
        <w:rPr>
          <w:rFonts w:ascii="Calibri" w:hAnsi="Calibri"/>
          <w:sz w:val="22"/>
        </w:rPr>
        <w:t xml:space="preserve">Martha Pearson, SEARHC Health Promotion Director noted </w:t>
      </w:r>
      <w:r w:rsidR="00A62C24">
        <w:rPr>
          <w:rFonts w:ascii="Calibri" w:hAnsi="Calibri"/>
          <w:sz w:val="22"/>
        </w:rPr>
        <w:t>“</w:t>
      </w:r>
      <w:r>
        <w:rPr>
          <w:rFonts w:eastAsia="Times New Roman" w:cs="Times New Roman"/>
          <w:sz w:val="22"/>
          <w:szCs w:val="22"/>
        </w:rPr>
        <w:t>e</w:t>
      </w:r>
      <w:r w:rsidR="000C74C5" w:rsidRPr="000C74C5">
        <w:rPr>
          <w:rFonts w:eastAsia="Times New Roman" w:cs="Times New Roman"/>
          <w:sz w:val="22"/>
          <w:szCs w:val="22"/>
        </w:rPr>
        <w:t xml:space="preserve">-cigarette </w:t>
      </w:r>
      <w:r>
        <w:rPr>
          <w:rFonts w:eastAsia="Times New Roman" w:cs="Times New Roman"/>
          <w:sz w:val="22"/>
          <w:szCs w:val="22"/>
        </w:rPr>
        <w:t>liquid</w:t>
      </w:r>
      <w:r w:rsidR="00A62C24">
        <w:rPr>
          <w:rFonts w:eastAsia="Times New Roman" w:cs="Times New Roman"/>
          <w:sz w:val="22"/>
          <w:szCs w:val="22"/>
        </w:rPr>
        <w:t>, usually with child-friendly flavoring,</w:t>
      </w:r>
      <w:r>
        <w:rPr>
          <w:rFonts w:eastAsia="Times New Roman" w:cs="Times New Roman"/>
          <w:sz w:val="22"/>
          <w:szCs w:val="22"/>
        </w:rPr>
        <w:t xml:space="preserve"> usually has nicotine,</w:t>
      </w:r>
      <w:r w:rsidR="00A62C24">
        <w:rPr>
          <w:rFonts w:eastAsia="Times New Roman" w:cs="Times New Roman"/>
          <w:sz w:val="22"/>
          <w:szCs w:val="22"/>
        </w:rPr>
        <w:t xml:space="preserve"> but</w:t>
      </w:r>
      <w:r>
        <w:rPr>
          <w:rFonts w:eastAsia="Times New Roman" w:cs="Times New Roman"/>
          <w:sz w:val="22"/>
          <w:szCs w:val="22"/>
        </w:rPr>
        <w:t xml:space="preserve"> e-cigarette products can also be used as a delivery system for marijuana and other illicit drugs.</w:t>
      </w:r>
      <w:r w:rsidR="00A62C24">
        <w:rPr>
          <w:rFonts w:eastAsia="Times New Roman" w:cs="Times New Roman"/>
          <w:sz w:val="22"/>
          <w:szCs w:val="22"/>
        </w:rPr>
        <w:t>”</w:t>
      </w:r>
      <w:r>
        <w:rPr>
          <w:rFonts w:eastAsia="Times New Roman" w:cs="Times New Roman"/>
          <w:sz w:val="22"/>
          <w:szCs w:val="22"/>
        </w:rPr>
        <w:t xml:space="preserve">   </w:t>
      </w:r>
    </w:p>
    <w:p w:rsidR="00F42FBD" w:rsidRDefault="007A1DAE" w:rsidP="00F42FBD">
      <w:pPr>
        <w:rPr>
          <w:sz w:val="22"/>
          <w:szCs w:val="22"/>
        </w:rPr>
      </w:pPr>
      <w:r w:rsidRPr="009009FF">
        <w:rPr>
          <w:sz w:val="22"/>
          <w:szCs w:val="22"/>
        </w:rPr>
        <w:t xml:space="preserve">The </w:t>
      </w:r>
      <w:r w:rsidR="009009FF" w:rsidRPr="009009FF">
        <w:rPr>
          <w:sz w:val="22"/>
          <w:szCs w:val="22"/>
        </w:rPr>
        <w:t xml:space="preserve">SG’s </w:t>
      </w:r>
      <w:r w:rsidRPr="009009FF">
        <w:rPr>
          <w:sz w:val="22"/>
          <w:szCs w:val="22"/>
        </w:rPr>
        <w:t xml:space="preserve">report ends with a </w:t>
      </w:r>
      <w:r w:rsidRPr="009009FF">
        <w:rPr>
          <w:i/>
          <w:iCs/>
          <w:sz w:val="22"/>
          <w:szCs w:val="22"/>
        </w:rPr>
        <w:t>Call to Action</w:t>
      </w:r>
      <w:r w:rsidRPr="009009FF">
        <w:rPr>
          <w:sz w:val="22"/>
          <w:szCs w:val="22"/>
        </w:rPr>
        <w:t xml:space="preserve">, </w:t>
      </w:r>
      <w:r w:rsidR="00A91278" w:rsidRPr="009009FF">
        <w:rPr>
          <w:sz w:val="22"/>
          <w:szCs w:val="22"/>
        </w:rPr>
        <w:t>asking</w:t>
      </w:r>
      <w:r w:rsidR="00343B91">
        <w:rPr>
          <w:sz w:val="22"/>
          <w:szCs w:val="22"/>
        </w:rPr>
        <w:t xml:space="preserve"> parents, teachers, health care providers, and other influencers to help make it clear that e-cigarettes contain harmful substances and are not okay for kids to use” Dr. Murthy said. </w:t>
      </w:r>
      <w:r w:rsidRPr="009009FF">
        <w:rPr>
          <w:sz w:val="22"/>
          <w:szCs w:val="22"/>
        </w:rPr>
        <w:t xml:space="preserve"> </w:t>
      </w:r>
      <w:r w:rsidR="00343B91">
        <w:rPr>
          <w:sz w:val="22"/>
          <w:szCs w:val="22"/>
        </w:rPr>
        <w:t>A</w:t>
      </w:r>
      <w:r w:rsidR="009009FF" w:rsidRPr="009009FF">
        <w:rPr>
          <w:sz w:val="22"/>
          <w:szCs w:val="22"/>
        </w:rPr>
        <w:t xml:space="preserve"> Tip Sheet for Parents about how to talk about e-cigarettes with their kids</w:t>
      </w:r>
      <w:r w:rsidR="00343B91">
        <w:rPr>
          <w:sz w:val="22"/>
          <w:szCs w:val="22"/>
        </w:rPr>
        <w:t xml:space="preserve"> can be found</w:t>
      </w:r>
      <w:r w:rsidR="009009FF">
        <w:rPr>
          <w:sz w:val="22"/>
          <w:szCs w:val="22"/>
        </w:rPr>
        <w:t xml:space="preserve"> at </w:t>
      </w:r>
      <w:r w:rsidR="00343B91" w:rsidRPr="00343B91">
        <w:rPr>
          <w:sz w:val="22"/>
        </w:rPr>
        <w:t xml:space="preserve">E-cigarettes.SurgeonGeneral.gov </w:t>
      </w:r>
      <w:r w:rsidR="009009FF" w:rsidRPr="00343B91">
        <w:rPr>
          <w:sz w:val="20"/>
          <w:szCs w:val="22"/>
        </w:rPr>
        <w:t xml:space="preserve">   </w:t>
      </w:r>
      <w:r w:rsidR="000C74C5">
        <w:rPr>
          <w:sz w:val="22"/>
          <w:szCs w:val="22"/>
        </w:rPr>
        <w:t>Su</w:t>
      </w:r>
      <w:r w:rsidR="00F42FBD">
        <w:rPr>
          <w:sz w:val="22"/>
          <w:szCs w:val="22"/>
        </w:rPr>
        <w:t>ggestions include knowing the facts, taking time to listen</w:t>
      </w:r>
      <w:r w:rsidR="00663D51">
        <w:rPr>
          <w:sz w:val="22"/>
          <w:szCs w:val="22"/>
        </w:rPr>
        <w:t xml:space="preserve"> to your kids</w:t>
      </w:r>
      <w:r w:rsidR="00F42FBD">
        <w:rPr>
          <w:sz w:val="22"/>
          <w:szCs w:val="22"/>
        </w:rPr>
        <w:t>, and setting a positive example by being tobacco-free.</w:t>
      </w:r>
    </w:p>
    <w:p w:rsidR="00343B91" w:rsidRDefault="00343B91" w:rsidP="00F42FBD">
      <w:pPr>
        <w:rPr>
          <w:sz w:val="22"/>
          <w:szCs w:val="22"/>
        </w:rPr>
      </w:pPr>
      <w:r>
        <w:rPr>
          <w:sz w:val="22"/>
          <w:szCs w:val="22"/>
        </w:rPr>
        <w:t xml:space="preserve">“If we know that kids think e-cigarettes are not smoking and e-cigarettes are OK and they’re a better alternative to smoking, we need to let them know that they are just as harmful, and perhaps more harmful, than smoking cigarettes and chewing tobacco” echoed Valerie Davidson, Commissioner of the Alaska Department of Health and Social Services. </w:t>
      </w:r>
    </w:p>
    <w:p w:rsidR="007A1DAE" w:rsidRPr="00F42FBD" w:rsidRDefault="00F42FBD" w:rsidP="007A1DAE">
      <w:pPr>
        <w:rPr>
          <w:rFonts w:ascii="Calibri" w:hAnsi="Calibri"/>
          <w:sz w:val="22"/>
          <w:szCs w:val="22"/>
        </w:rPr>
      </w:pPr>
      <w:r w:rsidRPr="00F42FBD">
        <w:rPr>
          <w:rFonts w:ascii="Calibri" w:hAnsi="Calibri"/>
          <w:sz w:val="22"/>
          <w:szCs w:val="22"/>
        </w:rPr>
        <w:t>As Dr. Murthy put it</w:t>
      </w:r>
      <w:r w:rsidR="00663D51">
        <w:rPr>
          <w:rFonts w:ascii="Calibri" w:hAnsi="Calibri"/>
          <w:sz w:val="22"/>
          <w:szCs w:val="22"/>
        </w:rPr>
        <w:t>,</w:t>
      </w:r>
      <w:r w:rsidRPr="00F42FBD">
        <w:rPr>
          <w:rFonts w:ascii="Calibri" w:hAnsi="Calibri"/>
          <w:sz w:val="22"/>
          <w:szCs w:val="22"/>
        </w:rPr>
        <w:t xml:space="preserve"> </w:t>
      </w:r>
      <w:r w:rsidR="00A91278" w:rsidRPr="00F42FBD">
        <w:rPr>
          <w:rFonts w:ascii="Calibri" w:hAnsi="Calibri"/>
          <w:sz w:val="22"/>
          <w:szCs w:val="22"/>
        </w:rPr>
        <w:t>“Yo</w:t>
      </w:r>
      <w:r w:rsidR="00663D51">
        <w:rPr>
          <w:rFonts w:ascii="Calibri" w:hAnsi="Calibri"/>
          <w:sz w:val="22"/>
          <w:szCs w:val="22"/>
        </w:rPr>
        <w:t xml:space="preserve">ur kids are not an experiment. </w:t>
      </w:r>
      <w:r w:rsidR="00A91278" w:rsidRPr="00F42FBD">
        <w:rPr>
          <w:rFonts w:ascii="Calibri" w:hAnsi="Calibri"/>
          <w:sz w:val="22"/>
          <w:szCs w:val="22"/>
        </w:rPr>
        <w:t>Protect them from e-cigarettes.”</w:t>
      </w:r>
    </w:p>
    <w:p w:rsidR="007A1DAE" w:rsidRDefault="007A1DAE" w:rsidP="003D59B2">
      <w:pPr>
        <w:rPr>
          <w:rFonts w:cs="Times New Roman"/>
          <w:noProof/>
          <w:sz w:val="22"/>
          <w:szCs w:val="22"/>
        </w:rPr>
      </w:pPr>
    </w:p>
    <w:p w:rsidR="00DF7BAF" w:rsidRPr="00B24ED5" w:rsidRDefault="00FC3CFE" w:rsidP="00B24ED5">
      <w:pPr>
        <w:jc w:val="center"/>
        <w:rPr>
          <w:sz w:val="22"/>
          <w:szCs w:val="22"/>
        </w:rPr>
      </w:pPr>
      <w:r w:rsidRPr="00B24ED5">
        <w:rPr>
          <w:rFonts w:cs="Times New Roman"/>
          <w:sz w:val="22"/>
          <w:szCs w:val="22"/>
        </w:rPr>
        <w:t>###</w:t>
      </w:r>
    </w:p>
    <w:sectPr w:rsidR="00DF7BAF" w:rsidRPr="00B24ED5" w:rsidSect="00B24ED5">
      <w:headerReference w:type="even" r:id="rId8"/>
      <w:headerReference w:type="default" r:id="rId9"/>
      <w:footerReference w:type="even" r:id="rId10"/>
      <w:footerReference w:type="default" r:id="rId11"/>
      <w:headerReference w:type="first" r:id="rId12"/>
      <w:footerReference w:type="first" r:id="rId13"/>
      <w:pgSz w:w="12240" w:h="15840"/>
      <w:pgMar w:top="1350" w:right="907" w:bottom="180" w:left="1267" w:header="1080" w:footer="86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EB6" w:rsidRDefault="00F07EB6">
      <w:pPr>
        <w:spacing w:after="0"/>
      </w:pPr>
      <w:r>
        <w:separator/>
      </w:r>
    </w:p>
  </w:endnote>
  <w:endnote w:type="continuationSeparator" w:id="0">
    <w:p w:rsidR="00F07EB6" w:rsidRDefault="00F07E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neva">
    <w:panose1 w:val="00000000000000000000"/>
    <w:charset w:val="4D"/>
    <w:family w:val="swiss"/>
    <w:notTrueType/>
    <w:pitch w:val="variable"/>
    <w:sig w:usb0="03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AF" w:rsidRDefault="00DF7B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AF" w:rsidRPr="009F2512" w:rsidRDefault="006234A3" w:rsidP="00DF7BAF">
    <w:pPr>
      <w:pStyle w:val="Footer"/>
      <w:rPr>
        <w:szCs w:val="18"/>
      </w:rPr>
    </w:pPr>
    <w:r>
      <w:rPr>
        <w:noProof/>
        <w:szCs w:val="18"/>
      </w:rPr>
      <w:drawing>
        <wp:inline distT="0" distB="0" distL="0" distR="0" wp14:anchorId="02AC94D3" wp14:editId="31D6093E">
          <wp:extent cx="6388100" cy="6350"/>
          <wp:effectExtent l="0" t="0" r="0" b="0"/>
          <wp:docPr id="20" name="Picture 28"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0" cy="63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AF" w:rsidRDefault="006234A3" w:rsidP="00DF7BAF">
    <w:pPr>
      <w:pStyle w:val="Footer"/>
      <w:ind w:left="-270"/>
    </w:pPr>
    <w:r>
      <w:rPr>
        <w:noProof/>
      </w:rPr>
      <w:drawing>
        <wp:inline distT="0" distB="0" distL="0" distR="0" wp14:anchorId="260507AB" wp14:editId="2A03EF9B">
          <wp:extent cx="6464300" cy="88900"/>
          <wp:effectExtent l="0" t="0" r="0" b="6350"/>
          <wp:docPr id="21" name="Picture 0" descr="ExecutiveLtrhd-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ecutiveLtrhd-foot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88900"/>
                  </a:xfrm>
                  <a:prstGeom prst="rect">
                    <a:avLst/>
                  </a:prstGeom>
                  <a:noFill/>
                  <a:ln>
                    <a:noFill/>
                  </a:ln>
                </pic:spPr>
              </pic:pic>
            </a:graphicData>
          </a:graphic>
        </wp:inline>
      </w:drawing>
    </w:r>
  </w:p>
  <w:p w:rsidR="00DF7BAF" w:rsidRDefault="00DF7BAF" w:rsidP="00DF7BAF">
    <w:pPr>
      <w:pStyle w:val="Footer"/>
      <w:ind w:left="-27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EB6" w:rsidRDefault="00F07EB6">
      <w:pPr>
        <w:spacing w:after="0"/>
      </w:pPr>
      <w:r>
        <w:separator/>
      </w:r>
    </w:p>
  </w:footnote>
  <w:footnote w:type="continuationSeparator" w:id="0">
    <w:p w:rsidR="00F07EB6" w:rsidRDefault="00F07EB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AF" w:rsidRDefault="00DF7B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AF" w:rsidRDefault="00DF7B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AF" w:rsidRDefault="006234A3" w:rsidP="00DF7BAF">
    <w:pPr>
      <w:pStyle w:val="Header"/>
    </w:pPr>
    <w:r>
      <w:rPr>
        <w:noProof/>
      </w:rPr>
      <mc:AlternateContent>
        <mc:Choice Requires="wps">
          <w:drawing>
            <wp:anchor distT="0" distB="0" distL="114300" distR="114300" simplePos="0" relativeHeight="251657728" behindDoc="0" locked="0" layoutInCell="1" allowOverlap="1" wp14:anchorId="7B2D57E7" wp14:editId="15923B99">
              <wp:simplePos x="0" y="0"/>
              <wp:positionH relativeFrom="column">
                <wp:posOffset>-381635</wp:posOffset>
              </wp:positionH>
              <wp:positionV relativeFrom="paragraph">
                <wp:posOffset>68580</wp:posOffset>
              </wp:positionV>
              <wp:extent cx="7182485" cy="751840"/>
              <wp:effectExtent l="0" t="1905" r="0" b="0"/>
              <wp:wrapTight wrapText="bothSides">
                <wp:wrapPolygon edited="0">
                  <wp:start x="-29" y="0"/>
                  <wp:lineTo x="-29" y="21326"/>
                  <wp:lineTo x="21600" y="21326"/>
                  <wp:lineTo x="21600" y="0"/>
                  <wp:lineTo x="-29"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485" cy="75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BAF" w:rsidRPr="00D178E1" w:rsidRDefault="006234A3" w:rsidP="00DF7BAF">
                          <w:r>
                            <w:rPr>
                              <w:noProof/>
                            </w:rPr>
                            <w:drawing>
                              <wp:inline distT="0" distB="0" distL="0" distR="0" wp14:anchorId="1D6559CD" wp14:editId="5432DB66">
                                <wp:extent cx="6711950" cy="660400"/>
                                <wp:effectExtent l="0" t="0" r="0" b="6350"/>
                                <wp:docPr id="22" name="Picture 199" descr="Macintosh HD:Users:lauraliu:Documents:03 Admin-Execs:Admin Ltrhd-Fax:2015-03-05 Executive:Admin elements:ExecutiveLtrhd-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acintosh HD:Users:lauraliu:Documents:03 Admin-Execs:Admin Ltrhd-Fax:2015-03-05 Executive:Admin elements:ExecutiveLtrhd-head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05pt;margin-top:5.4pt;width:565.5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y0hAIAAA8FAAAOAAAAZHJzL2Uyb0RvYy54bWysVNmO2yAUfa/Uf0C8Z7zInthWnNEsTVVp&#10;ukgz/QACOEa1gQKJPa3m33vBScZdHqqqfsAsl8O59xxYXY19hw7cWKFkjZOLGCMuqWJC7mr8+XGz&#10;KDCyjkhGOiV5jZ+4xVfr169Wg654qlrVMW4QgEhbDbrGrXO6iiJLW94Te6E0l7DYKNMTB0Ozi5gh&#10;A6D3XZTG8WU0KMO0UZRbC7N30yJeB/ym4dR9bBrLHepqDNxcaE1ot76N1itS7QzRraBHGuQfWPRE&#10;SDj0DHVHHEF7I36D6gU1yqrGXVDVR6ppBOUhB8gmiX/J5qElmodcoDhWn8tk/x8s/XD4ZJBgoB1G&#10;kvQg0SMfHbpRI8p9dQZtKwh60BDmRpj2kT5Tq+8V/WKRVLctkTt+bYwaWk4YsEv8zmi2dcKxHmQ7&#10;vFcMjiF7pwLQ2JjeA0IxEKCDSk9nZTwVCpPLpEizIseIwtoyT4osSBeR6rRbG+vectUj36mxAeUD&#10;OjncW+fZkOoUEtirTrCN6LowMLvtbWfQgYBLNuELCUCS87BO+mCp/LYJcZoBknCGX/N0g+rfyyTN&#10;4pu0XGwui+Ui22T5olzGxSJOypvyMs7K7G7z7AkmWdUKxri8F5KfHJhkf6fw8S5M3gkeREONyzzN&#10;J4nm7O08yTh8f0qyFw4uZCf6GhfnIFJ5Yd9IBmmTyhHRTf3oZ/qhylCD0z9UJdjAKz95wI3bEVC8&#10;N7aKPYEhjAK9QHV4RaDTKvMNowFuZI3t1z0xHKPunQRTlUkGqiMXBlm+TGFg5ivb+QqRFKBq7DCa&#10;urduuvZ7bcSuhZMmG0t1DUZsRPDIC6ujfeHWhWSOL4S/1vNxiHp5x9Y/AAAA//8DAFBLAwQUAAYA&#10;CAAAACEAu1z0jd4AAAALAQAADwAAAGRycy9kb3ducmV2LnhtbEyPwU7DMBBE70j8g7VIXFBrJ4KE&#10;hjgVIIG4tvQDNvE2iYjtKHab9O/ZnuC2o3manSm3ix3EmabQe6chWSsQ5BpvetdqOHx/rJ5BhIjO&#10;4OAdabhQgG11e1NiYfzsdnTex1ZwiAsFauhiHAspQ9ORxbD2Izn2jn6yGFlOrTQTzhxuB5kqlUmL&#10;veMPHY703lHzsz9ZDcev+eFpM9ef8ZDvHrM37PPaX7S+v1teX0BEWuIfDNf6XB0q7lT7kzNBDBpW&#10;mUoYZUPxhCug8oTX1XylmxRkVcr/G6pfAAAA//8DAFBLAQItABQABgAIAAAAIQC2gziS/gAAAOEB&#10;AAATAAAAAAAAAAAAAAAAAAAAAABbQ29udGVudF9UeXBlc10ueG1sUEsBAi0AFAAGAAgAAAAhADj9&#10;If/WAAAAlAEAAAsAAAAAAAAAAAAAAAAALwEAAF9yZWxzLy5yZWxzUEsBAi0AFAAGAAgAAAAhAJh1&#10;jLSEAgAADwUAAA4AAAAAAAAAAAAAAAAALgIAAGRycy9lMm9Eb2MueG1sUEsBAi0AFAAGAAgAAAAh&#10;ALtc9I3eAAAACwEAAA8AAAAAAAAAAAAAAAAA3gQAAGRycy9kb3ducmV2LnhtbFBLBQYAAAAABAAE&#10;APMAAADpBQAAAAA=&#10;" stroked="f">
              <v:textbox>
                <w:txbxContent>
                  <w:p w:rsidR="00DF7BAF" w:rsidRPr="00D178E1" w:rsidRDefault="006234A3" w:rsidP="00DF7BAF">
                    <w:r>
                      <w:rPr>
                        <w:noProof/>
                      </w:rPr>
                      <w:drawing>
                        <wp:inline distT="0" distB="0" distL="0" distR="0" wp14:anchorId="1D6559CD" wp14:editId="5432DB66">
                          <wp:extent cx="6711950" cy="660400"/>
                          <wp:effectExtent l="0" t="0" r="0" b="6350"/>
                          <wp:docPr id="22" name="Picture 199" descr="Macintosh HD:Users:lauraliu:Documents:03 Admin-Execs:Admin Ltrhd-Fax:2015-03-05 Executive:Admin elements:ExecutiveLtrhd-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acintosh HD:Users:lauraliu:Documents:03 Admin-Execs:Admin Ltrhd-Fax:2015-03-05 Executive:Admin elements:ExecutiveLtrhd-header.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inline>
                      </w:drawing>
                    </w:r>
                  </w:p>
                </w:txbxContent>
              </v:textbox>
              <w10:wrap type="tight"/>
            </v:shape>
          </w:pict>
        </mc:Fallback>
      </mc:AlternateContent>
    </w:r>
    <w:r w:rsidR="00DF7BA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AE"/>
    <w:multiLevelType w:val="multilevel"/>
    <w:tmpl w:val="0D92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3B6B6C"/>
    <w:multiLevelType w:val="hybridMultilevel"/>
    <w:tmpl w:val="BF7E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wNzcyMTWxNDYwNDUxszBX0lEKTi0uzszPAykwMqsFANMUNsctAAAA"/>
  </w:docVars>
  <w:rsids>
    <w:rsidRoot w:val="006234A3"/>
    <w:rsid w:val="000024CA"/>
    <w:rsid w:val="00020D84"/>
    <w:rsid w:val="00025EE1"/>
    <w:rsid w:val="00031503"/>
    <w:rsid w:val="000450F2"/>
    <w:rsid w:val="000827B9"/>
    <w:rsid w:val="000A1B6D"/>
    <w:rsid w:val="000C0D7E"/>
    <w:rsid w:val="000C74C5"/>
    <w:rsid w:val="00102018"/>
    <w:rsid w:val="0011480F"/>
    <w:rsid w:val="0013134A"/>
    <w:rsid w:val="00135261"/>
    <w:rsid w:val="00137053"/>
    <w:rsid w:val="00137A03"/>
    <w:rsid w:val="001416DD"/>
    <w:rsid w:val="00151AA8"/>
    <w:rsid w:val="00174FCE"/>
    <w:rsid w:val="00180B9C"/>
    <w:rsid w:val="001A26D6"/>
    <w:rsid w:val="001C56BC"/>
    <w:rsid w:val="001D6930"/>
    <w:rsid w:val="001F4F0B"/>
    <w:rsid w:val="001F6556"/>
    <w:rsid w:val="001F7F59"/>
    <w:rsid w:val="00211190"/>
    <w:rsid w:val="002303F1"/>
    <w:rsid w:val="00233908"/>
    <w:rsid w:val="002620CE"/>
    <w:rsid w:val="00271918"/>
    <w:rsid w:val="002C2418"/>
    <w:rsid w:val="002C3148"/>
    <w:rsid w:val="002D0055"/>
    <w:rsid w:val="002D1325"/>
    <w:rsid w:val="002E6336"/>
    <w:rsid w:val="002F63B9"/>
    <w:rsid w:val="0033241D"/>
    <w:rsid w:val="00340978"/>
    <w:rsid w:val="00343B91"/>
    <w:rsid w:val="00345300"/>
    <w:rsid w:val="00357A02"/>
    <w:rsid w:val="00367739"/>
    <w:rsid w:val="003B1C11"/>
    <w:rsid w:val="003B4090"/>
    <w:rsid w:val="003D5700"/>
    <w:rsid w:val="003D599F"/>
    <w:rsid w:val="003D59B2"/>
    <w:rsid w:val="003E1C91"/>
    <w:rsid w:val="003F2C51"/>
    <w:rsid w:val="00402738"/>
    <w:rsid w:val="00402AED"/>
    <w:rsid w:val="00417556"/>
    <w:rsid w:val="00433317"/>
    <w:rsid w:val="004427B6"/>
    <w:rsid w:val="00453755"/>
    <w:rsid w:val="00454D9C"/>
    <w:rsid w:val="00480C49"/>
    <w:rsid w:val="004960A8"/>
    <w:rsid w:val="00496C5D"/>
    <w:rsid w:val="004A51D7"/>
    <w:rsid w:val="004B6726"/>
    <w:rsid w:val="004C312D"/>
    <w:rsid w:val="004F63D5"/>
    <w:rsid w:val="005024E6"/>
    <w:rsid w:val="00506427"/>
    <w:rsid w:val="0054063C"/>
    <w:rsid w:val="0054456B"/>
    <w:rsid w:val="0055302B"/>
    <w:rsid w:val="00555661"/>
    <w:rsid w:val="00565291"/>
    <w:rsid w:val="00567851"/>
    <w:rsid w:val="00576769"/>
    <w:rsid w:val="00586A27"/>
    <w:rsid w:val="00587E9C"/>
    <w:rsid w:val="00594061"/>
    <w:rsid w:val="005B0C3C"/>
    <w:rsid w:val="005E05C5"/>
    <w:rsid w:val="005E2EB5"/>
    <w:rsid w:val="006234A3"/>
    <w:rsid w:val="00663D51"/>
    <w:rsid w:val="006767FE"/>
    <w:rsid w:val="006857DD"/>
    <w:rsid w:val="00685C60"/>
    <w:rsid w:val="006A518B"/>
    <w:rsid w:val="006B20A6"/>
    <w:rsid w:val="00704A0B"/>
    <w:rsid w:val="007236AC"/>
    <w:rsid w:val="0073480E"/>
    <w:rsid w:val="007365E5"/>
    <w:rsid w:val="0076679B"/>
    <w:rsid w:val="0078743A"/>
    <w:rsid w:val="007A1DAE"/>
    <w:rsid w:val="007B762B"/>
    <w:rsid w:val="007D2049"/>
    <w:rsid w:val="007D36E0"/>
    <w:rsid w:val="007D4821"/>
    <w:rsid w:val="007D60F9"/>
    <w:rsid w:val="007F0B14"/>
    <w:rsid w:val="0081415B"/>
    <w:rsid w:val="0081592A"/>
    <w:rsid w:val="00815A34"/>
    <w:rsid w:val="0081676F"/>
    <w:rsid w:val="00820CCD"/>
    <w:rsid w:val="008213B8"/>
    <w:rsid w:val="008279C7"/>
    <w:rsid w:val="00852D5A"/>
    <w:rsid w:val="00855E4B"/>
    <w:rsid w:val="00865BAA"/>
    <w:rsid w:val="00870F26"/>
    <w:rsid w:val="0087365E"/>
    <w:rsid w:val="008A0DC6"/>
    <w:rsid w:val="008A28C0"/>
    <w:rsid w:val="008B30C2"/>
    <w:rsid w:val="008C307C"/>
    <w:rsid w:val="008F305C"/>
    <w:rsid w:val="009009FF"/>
    <w:rsid w:val="00905C06"/>
    <w:rsid w:val="009163CC"/>
    <w:rsid w:val="009171DA"/>
    <w:rsid w:val="009224F8"/>
    <w:rsid w:val="00946376"/>
    <w:rsid w:val="00951324"/>
    <w:rsid w:val="0095785A"/>
    <w:rsid w:val="00962FFF"/>
    <w:rsid w:val="00967BC4"/>
    <w:rsid w:val="00977842"/>
    <w:rsid w:val="00986C54"/>
    <w:rsid w:val="00993641"/>
    <w:rsid w:val="009A53A8"/>
    <w:rsid w:val="009B45D1"/>
    <w:rsid w:val="009C4956"/>
    <w:rsid w:val="009E52F4"/>
    <w:rsid w:val="00A07F07"/>
    <w:rsid w:val="00A2670E"/>
    <w:rsid w:val="00A31BF4"/>
    <w:rsid w:val="00A31D17"/>
    <w:rsid w:val="00A5750C"/>
    <w:rsid w:val="00A62C24"/>
    <w:rsid w:val="00A70B88"/>
    <w:rsid w:val="00A75E02"/>
    <w:rsid w:val="00A83B00"/>
    <w:rsid w:val="00A84FB0"/>
    <w:rsid w:val="00A8779B"/>
    <w:rsid w:val="00A91278"/>
    <w:rsid w:val="00A94DD0"/>
    <w:rsid w:val="00AA10D0"/>
    <w:rsid w:val="00AA7366"/>
    <w:rsid w:val="00AB4988"/>
    <w:rsid w:val="00AC1F67"/>
    <w:rsid w:val="00AC41A2"/>
    <w:rsid w:val="00AF520D"/>
    <w:rsid w:val="00B21D0E"/>
    <w:rsid w:val="00B24ED5"/>
    <w:rsid w:val="00B2512B"/>
    <w:rsid w:val="00B37A34"/>
    <w:rsid w:val="00B455D3"/>
    <w:rsid w:val="00B56AE9"/>
    <w:rsid w:val="00B70B4E"/>
    <w:rsid w:val="00B754CA"/>
    <w:rsid w:val="00B8474B"/>
    <w:rsid w:val="00B92EF1"/>
    <w:rsid w:val="00BB5233"/>
    <w:rsid w:val="00BB7979"/>
    <w:rsid w:val="00BE5D4B"/>
    <w:rsid w:val="00BF3D54"/>
    <w:rsid w:val="00C2150A"/>
    <w:rsid w:val="00C22A9F"/>
    <w:rsid w:val="00C23454"/>
    <w:rsid w:val="00C23756"/>
    <w:rsid w:val="00C27A53"/>
    <w:rsid w:val="00C82498"/>
    <w:rsid w:val="00C95B39"/>
    <w:rsid w:val="00CA5A2E"/>
    <w:rsid w:val="00CB0829"/>
    <w:rsid w:val="00CB7F2A"/>
    <w:rsid w:val="00CD071D"/>
    <w:rsid w:val="00CE32E3"/>
    <w:rsid w:val="00D16B26"/>
    <w:rsid w:val="00D2041B"/>
    <w:rsid w:val="00D40FEA"/>
    <w:rsid w:val="00D63756"/>
    <w:rsid w:val="00D6693B"/>
    <w:rsid w:val="00D724AB"/>
    <w:rsid w:val="00DB79FB"/>
    <w:rsid w:val="00DD1E54"/>
    <w:rsid w:val="00DD242C"/>
    <w:rsid w:val="00DF2660"/>
    <w:rsid w:val="00DF6DD5"/>
    <w:rsid w:val="00DF7BAF"/>
    <w:rsid w:val="00E26097"/>
    <w:rsid w:val="00E36086"/>
    <w:rsid w:val="00E5086E"/>
    <w:rsid w:val="00E732A7"/>
    <w:rsid w:val="00E8320C"/>
    <w:rsid w:val="00EA3069"/>
    <w:rsid w:val="00EB11AC"/>
    <w:rsid w:val="00EB2910"/>
    <w:rsid w:val="00F030BA"/>
    <w:rsid w:val="00F07EB6"/>
    <w:rsid w:val="00F16F6A"/>
    <w:rsid w:val="00F42FBD"/>
    <w:rsid w:val="00F43AAA"/>
    <w:rsid w:val="00F45602"/>
    <w:rsid w:val="00F47033"/>
    <w:rsid w:val="00F54A0F"/>
    <w:rsid w:val="00F6693C"/>
    <w:rsid w:val="00F72324"/>
    <w:rsid w:val="00F7473F"/>
    <w:rsid w:val="00F80260"/>
    <w:rsid w:val="00F95AC3"/>
    <w:rsid w:val="00FB568B"/>
    <w:rsid w:val="00FC0608"/>
    <w:rsid w:val="00FC3CFE"/>
    <w:rsid w:val="00FD2F6D"/>
    <w:rsid w:val="00FF23C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357A02"/>
    <w:pPr>
      <w:spacing w:after="200"/>
    </w:pPr>
    <w:rPr>
      <w:rFonts w:asciiTheme="minorHAnsi" w:eastAsia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62F4"/>
    <w:pPr>
      <w:tabs>
        <w:tab w:val="center" w:pos="4320"/>
        <w:tab w:val="right" w:pos="8640"/>
      </w:tabs>
      <w:spacing w:after="0"/>
    </w:pPr>
    <w:rPr>
      <w:rFonts w:ascii="Times New Roman" w:eastAsia="Times New Roman" w:hAnsi="Times New Roman" w:cs="Times New Roman"/>
      <w:szCs w:val="20"/>
    </w:rPr>
  </w:style>
  <w:style w:type="paragraph" w:styleId="Footer">
    <w:name w:val="footer"/>
    <w:basedOn w:val="Normal"/>
    <w:semiHidden/>
    <w:rsid w:val="00BC62F4"/>
    <w:pPr>
      <w:tabs>
        <w:tab w:val="center" w:pos="4320"/>
        <w:tab w:val="right" w:pos="8640"/>
      </w:tabs>
      <w:spacing w:after="0"/>
    </w:pPr>
    <w:rPr>
      <w:rFonts w:ascii="Times New Roman" w:eastAsia="Times New Roman" w:hAnsi="Times New Roman" w:cs="Times New Roman"/>
      <w:szCs w:val="20"/>
    </w:rPr>
  </w:style>
  <w:style w:type="paragraph" w:styleId="BodyText">
    <w:name w:val="Body Text"/>
    <w:basedOn w:val="Normal"/>
    <w:rsid w:val="00BC62F4"/>
    <w:pPr>
      <w:spacing w:after="220" w:line="260" w:lineRule="exact"/>
      <w:jc w:val="both"/>
    </w:pPr>
    <w:rPr>
      <w:rFonts w:ascii="Geneva" w:eastAsia="Times New Roman" w:hAnsi="Geneva" w:cs="Times New Roman"/>
      <w:sz w:val="20"/>
      <w:szCs w:val="20"/>
    </w:rPr>
  </w:style>
  <w:style w:type="paragraph" w:customStyle="1" w:styleId="DocumentLabel">
    <w:name w:val="Document Label"/>
    <w:basedOn w:val="Normal"/>
    <w:rsid w:val="00BC62F4"/>
    <w:pPr>
      <w:keepNext/>
      <w:keepLines/>
      <w:spacing w:before="400" w:after="120" w:line="240" w:lineRule="atLeast"/>
      <w:ind w:left="-840"/>
    </w:pPr>
    <w:rPr>
      <w:rFonts w:ascii="Arial Black" w:eastAsia="Times New Roman" w:hAnsi="Arial Black" w:cs="Times New Roman"/>
      <w:kern w:val="28"/>
      <w:sz w:val="108"/>
      <w:szCs w:val="20"/>
    </w:rPr>
  </w:style>
  <w:style w:type="character" w:styleId="Emphasis">
    <w:name w:val="Emphasis"/>
    <w:qFormat/>
    <w:rsid w:val="00BC62F4"/>
    <w:rPr>
      <w:rFonts w:ascii="Arial Black" w:hAnsi="Arial Black"/>
    </w:rPr>
  </w:style>
  <w:style w:type="paragraph" w:styleId="MessageHeader">
    <w:name w:val="Message Header"/>
    <w:basedOn w:val="BodyText"/>
    <w:rsid w:val="00BC62F4"/>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rsid w:val="00BC62F4"/>
  </w:style>
  <w:style w:type="paragraph" w:customStyle="1" w:styleId="MessageHeaderLast">
    <w:name w:val="Message Header Last"/>
    <w:basedOn w:val="MessageHeader"/>
    <w:next w:val="BodyText"/>
    <w:rsid w:val="00BC62F4"/>
    <w:pPr>
      <w:pBdr>
        <w:bottom w:val="single" w:sz="6" w:space="19" w:color="auto"/>
        <w:between w:val="single" w:sz="6" w:space="19" w:color="auto"/>
      </w:pBdr>
      <w:tabs>
        <w:tab w:val="left" w:pos="1267"/>
        <w:tab w:val="left" w:pos="2938"/>
      </w:tabs>
      <w:spacing w:before="120" w:after="120"/>
      <w:ind w:left="0" w:firstLine="0"/>
    </w:pPr>
    <w:rPr>
      <w:sz w:val="18"/>
    </w:rPr>
  </w:style>
  <w:style w:type="paragraph" w:styleId="BalloonText">
    <w:name w:val="Balloon Text"/>
    <w:basedOn w:val="Normal"/>
    <w:link w:val="BalloonTextChar"/>
    <w:rsid w:val="006234A3"/>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6234A3"/>
    <w:rPr>
      <w:rFonts w:ascii="Tahoma" w:hAnsi="Tahoma" w:cs="Tahoma"/>
      <w:sz w:val="16"/>
      <w:szCs w:val="16"/>
    </w:rPr>
  </w:style>
  <w:style w:type="paragraph" w:customStyle="1" w:styleId="Default">
    <w:name w:val="Default"/>
    <w:rsid w:val="00357A02"/>
    <w:pPr>
      <w:widowControl w:val="0"/>
      <w:autoSpaceDE w:val="0"/>
      <w:autoSpaceDN w:val="0"/>
      <w:adjustRightInd w:val="0"/>
    </w:pPr>
    <w:rPr>
      <w:rFonts w:ascii="Arial" w:eastAsiaTheme="minorHAnsi" w:hAnsi="Arial" w:cs="Arial"/>
      <w:color w:val="000000"/>
      <w:sz w:val="24"/>
      <w:szCs w:val="24"/>
    </w:rPr>
  </w:style>
  <w:style w:type="character" w:styleId="Hyperlink">
    <w:name w:val="Hyperlink"/>
    <w:basedOn w:val="DefaultParagraphFont"/>
    <w:uiPriority w:val="99"/>
    <w:unhideWhenUsed/>
    <w:rsid w:val="00357A02"/>
    <w:rPr>
      <w:color w:val="0000FF" w:themeColor="hyperlink"/>
      <w:u w:val="single"/>
    </w:rPr>
  </w:style>
  <w:style w:type="paragraph" w:styleId="ListParagraph">
    <w:name w:val="List Paragraph"/>
    <w:basedOn w:val="Normal"/>
    <w:uiPriority w:val="34"/>
    <w:qFormat/>
    <w:rsid w:val="00025EE1"/>
    <w:pPr>
      <w:ind w:left="720"/>
      <w:contextualSpacing/>
    </w:pPr>
  </w:style>
  <w:style w:type="character" w:customStyle="1" w:styleId="apple-converted-space">
    <w:name w:val="apple-converted-space"/>
    <w:basedOn w:val="DefaultParagraphFont"/>
    <w:rsid w:val="009009FF"/>
  </w:style>
  <w:style w:type="paragraph" w:styleId="NormalWeb">
    <w:name w:val="Normal (Web)"/>
    <w:basedOn w:val="Normal"/>
    <w:uiPriority w:val="99"/>
    <w:semiHidden/>
    <w:unhideWhenUsed/>
    <w:rsid w:val="009009FF"/>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357A02"/>
    <w:pPr>
      <w:spacing w:after="200"/>
    </w:pPr>
    <w:rPr>
      <w:rFonts w:asciiTheme="minorHAnsi" w:eastAsia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62F4"/>
    <w:pPr>
      <w:tabs>
        <w:tab w:val="center" w:pos="4320"/>
        <w:tab w:val="right" w:pos="8640"/>
      </w:tabs>
      <w:spacing w:after="0"/>
    </w:pPr>
    <w:rPr>
      <w:rFonts w:ascii="Times New Roman" w:eastAsia="Times New Roman" w:hAnsi="Times New Roman" w:cs="Times New Roman"/>
      <w:szCs w:val="20"/>
    </w:rPr>
  </w:style>
  <w:style w:type="paragraph" w:styleId="Footer">
    <w:name w:val="footer"/>
    <w:basedOn w:val="Normal"/>
    <w:semiHidden/>
    <w:rsid w:val="00BC62F4"/>
    <w:pPr>
      <w:tabs>
        <w:tab w:val="center" w:pos="4320"/>
        <w:tab w:val="right" w:pos="8640"/>
      </w:tabs>
      <w:spacing w:after="0"/>
    </w:pPr>
    <w:rPr>
      <w:rFonts w:ascii="Times New Roman" w:eastAsia="Times New Roman" w:hAnsi="Times New Roman" w:cs="Times New Roman"/>
      <w:szCs w:val="20"/>
    </w:rPr>
  </w:style>
  <w:style w:type="paragraph" w:styleId="BodyText">
    <w:name w:val="Body Text"/>
    <w:basedOn w:val="Normal"/>
    <w:rsid w:val="00BC62F4"/>
    <w:pPr>
      <w:spacing w:after="220" w:line="260" w:lineRule="exact"/>
      <w:jc w:val="both"/>
    </w:pPr>
    <w:rPr>
      <w:rFonts w:ascii="Geneva" w:eastAsia="Times New Roman" w:hAnsi="Geneva" w:cs="Times New Roman"/>
      <w:sz w:val="20"/>
      <w:szCs w:val="20"/>
    </w:rPr>
  </w:style>
  <w:style w:type="paragraph" w:customStyle="1" w:styleId="DocumentLabel">
    <w:name w:val="Document Label"/>
    <w:basedOn w:val="Normal"/>
    <w:rsid w:val="00BC62F4"/>
    <w:pPr>
      <w:keepNext/>
      <w:keepLines/>
      <w:spacing w:before="400" w:after="120" w:line="240" w:lineRule="atLeast"/>
      <w:ind w:left="-840"/>
    </w:pPr>
    <w:rPr>
      <w:rFonts w:ascii="Arial Black" w:eastAsia="Times New Roman" w:hAnsi="Arial Black" w:cs="Times New Roman"/>
      <w:kern w:val="28"/>
      <w:sz w:val="108"/>
      <w:szCs w:val="20"/>
    </w:rPr>
  </w:style>
  <w:style w:type="character" w:styleId="Emphasis">
    <w:name w:val="Emphasis"/>
    <w:qFormat/>
    <w:rsid w:val="00BC62F4"/>
    <w:rPr>
      <w:rFonts w:ascii="Arial Black" w:hAnsi="Arial Black"/>
    </w:rPr>
  </w:style>
  <w:style w:type="paragraph" w:styleId="MessageHeader">
    <w:name w:val="Message Header"/>
    <w:basedOn w:val="BodyText"/>
    <w:rsid w:val="00BC62F4"/>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rsid w:val="00BC62F4"/>
  </w:style>
  <w:style w:type="paragraph" w:customStyle="1" w:styleId="MessageHeaderLast">
    <w:name w:val="Message Header Last"/>
    <w:basedOn w:val="MessageHeader"/>
    <w:next w:val="BodyText"/>
    <w:rsid w:val="00BC62F4"/>
    <w:pPr>
      <w:pBdr>
        <w:bottom w:val="single" w:sz="6" w:space="19" w:color="auto"/>
        <w:between w:val="single" w:sz="6" w:space="19" w:color="auto"/>
      </w:pBdr>
      <w:tabs>
        <w:tab w:val="left" w:pos="1267"/>
        <w:tab w:val="left" w:pos="2938"/>
      </w:tabs>
      <w:spacing w:before="120" w:after="120"/>
      <w:ind w:left="0" w:firstLine="0"/>
    </w:pPr>
    <w:rPr>
      <w:sz w:val="18"/>
    </w:rPr>
  </w:style>
  <w:style w:type="paragraph" w:styleId="BalloonText">
    <w:name w:val="Balloon Text"/>
    <w:basedOn w:val="Normal"/>
    <w:link w:val="BalloonTextChar"/>
    <w:rsid w:val="006234A3"/>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6234A3"/>
    <w:rPr>
      <w:rFonts w:ascii="Tahoma" w:hAnsi="Tahoma" w:cs="Tahoma"/>
      <w:sz w:val="16"/>
      <w:szCs w:val="16"/>
    </w:rPr>
  </w:style>
  <w:style w:type="paragraph" w:customStyle="1" w:styleId="Default">
    <w:name w:val="Default"/>
    <w:rsid w:val="00357A02"/>
    <w:pPr>
      <w:widowControl w:val="0"/>
      <w:autoSpaceDE w:val="0"/>
      <w:autoSpaceDN w:val="0"/>
      <w:adjustRightInd w:val="0"/>
    </w:pPr>
    <w:rPr>
      <w:rFonts w:ascii="Arial" w:eastAsiaTheme="minorHAnsi" w:hAnsi="Arial" w:cs="Arial"/>
      <w:color w:val="000000"/>
      <w:sz w:val="24"/>
      <w:szCs w:val="24"/>
    </w:rPr>
  </w:style>
  <w:style w:type="character" w:styleId="Hyperlink">
    <w:name w:val="Hyperlink"/>
    <w:basedOn w:val="DefaultParagraphFont"/>
    <w:uiPriority w:val="99"/>
    <w:unhideWhenUsed/>
    <w:rsid w:val="00357A02"/>
    <w:rPr>
      <w:color w:val="0000FF" w:themeColor="hyperlink"/>
      <w:u w:val="single"/>
    </w:rPr>
  </w:style>
  <w:style w:type="paragraph" w:styleId="ListParagraph">
    <w:name w:val="List Paragraph"/>
    <w:basedOn w:val="Normal"/>
    <w:uiPriority w:val="34"/>
    <w:qFormat/>
    <w:rsid w:val="00025EE1"/>
    <w:pPr>
      <w:ind w:left="720"/>
      <w:contextualSpacing/>
    </w:pPr>
  </w:style>
  <w:style w:type="character" w:customStyle="1" w:styleId="apple-converted-space">
    <w:name w:val="apple-converted-space"/>
    <w:basedOn w:val="DefaultParagraphFont"/>
    <w:rsid w:val="009009FF"/>
  </w:style>
  <w:style w:type="paragraph" w:styleId="NormalWeb">
    <w:name w:val="Normal (Web)"/>
    <w:basedOn w:val="Normal"/>
    <w:uiPriority w:val="99"/>
    <w:semiHidden/>
    <w:unhideWhenUsed/>
    <w:rsid w:val="009009F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1485">
      <w:bodyDiv w:val="1"/>
      <w:marLeft w:val="0"/>
      <w:marRight w:val="0"/>
      <w:marTop w:val="0"/>
      <w:marBottom w:val="0"/>
      <w:divBdr>
        <w:top w:val="none" w:sz="0" w:space="0" w:color="auto"/>
        <w:left w:val="none" w:sz="0" w:space="0" w:color="auto"/>
        <w:bottom w:val="none" w:sz="0" w:space="0" w:color="auto"/>
        <w:right w:val="none" w:sz="0" w:space="0" w:color="auto"/>
      </w:divBdr>
    </w:div>
    <w:div w:id="143858956">
      <w:bodyDiv w:val="1"/>
      <w:marLeft w:val="0"/>
      <w:marRight w:val="0"/>
      <w:marTop w:val="0"/>
      <w:marBottom w:val="0"/>
      <w:divBdr>
        <w:top w:val="none" w:sz="0" w:space="0" w:color="auto"/>
        <w:left w:val="none" w:sz="0" w:space="0" w:color="auto"/>
        <w:bottom w:val="none" w:sz="0" w:space="0" w:color="auto"/>
        <w:right w:val="none" w:sz="0" w:space="0" w:color="auto"/>
      </w:divBdr>
    </w:div>
    <w:div w:id="1071074780">
      <w:bodyDiv w:val="1"/>
      <w:marLeft w:val="0"/>
      <w:marRight w:val="0"/>
      <w:marTop w:val="0"/>
      <w:marBottom w:val="0"/>
      <w:divBdr>
        <w:top w:val="none" w:sz="0" w:space="0" w:color="auto"/>
        <w:left w:val="none" w:sz="0" w:space="0" w:color="auto"/>
        <w:bottom w:val="none" w:sz="0" w:space="0" w:color="auto"/>
        <w:right w:val="none" w:sz="0" w:space="0" w:color="auto"/>
      </w:divBdr>
    </w:div>
    <w:div w:id="1484422773">
      <w:bodyDiv w:val="1"/>
      <w:marLeft w:val="0"/>
      <w:marRight w:val="0"/>
      <w:marTop w:val="0"/>
      <w:marBottom w:val="0"/>
      <w:divBdr>
        <w:top w:val="none" w:sz="0" w:space="0" w:color="auto"/>
        <w:left w:val="none" w:sz="0" w:space="0" w:color="auto"/>
        <w:bottom w:val="none" w:sz="0" w:space="0" w:color="auto"/>
        <w:right w:val="none" w:sz="0" w:space="0" w:color="auto"/>
      </w:divBdr>
    </w:div>
    <w:div w:id="1514346117">
      <w:bodyDiv w:val="1"/>
      <w:marLeft w:val="0"/>
      <w:marRight w:val="0"/>
      <w:marTop w:val="0"/>
      <w:marBottom w:val="0"/>
      <w:divBdr>
        <w:top w:val="none" w:sz="0" w:space="0" w:color="auto"/>
        <w:left w:val="none" w:sz="0" w:space="0" w:color="auto"/>
        <w:bottom w:val="none" w:sz="0" w:space="0" w:color="auto"/>
        <w:right w:val="none" w:sz="0" w:space="0" w:color="auto"/>
      </w:divBdr>
    </w:div>
    <w:div w:id="212673438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cys\Downloads\Executive_Letterhead%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Executive_Letterhead (6).dot</Template>
  <TotalTime>57</TotalTime>
  <Pages>1</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Type your text here…</vt:lpstr>
    </vt:vector>
  </TitlesOfParts>
  <Company>searhc</Company>
  <LinksUpToDate>false</LinksUpToDate>
  <CharactersWithSpaces>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text here…</dc:title>
  <dc:creator>Windows User</dc:creator>
  <cp:lastModifiedBy>Edeltraud Rodewald</cp:lastModifiedBy>
  <cp:revision>4</cp:revision>
  <cp:lastPrinted>2016-12-09T00:29:00Z</cp:lastPrinted>
  <dcterms:created xsi:type="dcterms:W3CDTF">2016-12-09T00:07:00Z</dcterms:created>
  <dcterms:modified xsi:type="dcterms:W3CDTF">2016-12-09T01:08:00Z</dcterms:modified>
</cp:coreProperties>
</file>